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369E"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Dear friends, </w:t>
      </w:r>
    </w:p>
    <w:p w14:paraId="74B010A1"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217AEA66"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NUTRICON 2018 Congress, will take place in </w:t>
      </w:r>
      <w:proofErr w:type="spellStart"/>
      <w:r w:rsidRPr="009B7E09">
        <w:rPr>
          <w:rFonts w:ascii="Times New Roman" w:hAnsi="Times New Roman" w:cs="Times New Roman"/>
          <w:color w:val="222222"/>
          <w:sz w:val="28"/>
          <w:szCs w:val="28"/>
          <w:lang w:val="en-GB" w:eastAsia="ru-RU"/>
        </w:rPr>
        <w:t>Ohrid</w:t>
      </w:r>
      <w:proofErr w:type="spellEnd"/>
      <w:r w:rsidRPr="009B7E09">
        <w:rPr>
          <w:rFonts w:ascii="Times New Roman" w:hAnsi="Times New Roman" w:cs="Times New Roman"/>
          <w:color w:val="222222"/>
          <w:sz w:val="28"/>
          <w:szCs w:val="28"/>
          <w:lang w:val="en-GB" w:eastAsia="ru-RU"/>
        </w:rPr>
        <w:t>, Republic of Macedonia from 13 - 15 June 2018. Congress is dedicated to: Food Quality and Safety, Health and Nutrition (see: </w:t>
      </w:r>
      <w:hyperlink r:id="rId5" w:tgtFrame="_blank" w:history="1">
        <w:r w:rsidRPr="009B7E09">
          <w:rPr>
            <w:rFonts w:ascii="Times New Roman" w:hAnsi="Times New Roman" w:cs="Times New Roman"/>
            <w:color w:val="1155CC"/>
            <w:sz w:val="28"/>
            <w:szCs w:val="28"/>
            <w:u w:val="single"/>
            <w:lang w:val="en-GB" w:eastAsia="ru-RU"/>
          </w:rPr>
          <w:t>http://keyevent.org/</w:t>
        </w:r>
      </w:hyperlink>
      <w:r w:rsidRPr="009B7E09">
        <w:rPr>
          <w:rFonts w:ascii="Times New Roman" w:hAnsi="Times New Roman" w:cs="Times New Roman"/>
          <w:color w:val="222222"/>
          <w:sz w:val="28"/>
          <w:szCs w:val="28"/>
          <w:lang w:val="en-GB" w:eastAsia="ru-RU"/>
        </w:rPr>
        <w:t xml:space="preserve">). </w:t>
      </w:r>
      <w:bookmarkStart w:id="0" w:name="_GoBack"/>
      <w:bookmarkEnd w:id="0"/>
    </w:p>
    <w:p w14:paraId="037F12EA"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3D0555E7"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NUTRICON 2018 is bringing together the scientific and expert work of: human medicine and dental doctors, nutritionists, food technologists and engineers to gain comprehensive insight and understanding of today's food quality, safety, health, and nutrition issues.</w:t>
      </w:r>
    </w:p>
    <w:p w14:paraId="10BD4FEB"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49AFAB69"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IMPORTANT:</w:t>
      </w:r>
    </w:p>
    <w:p w14:paraId="734FA818"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Advanced Hygienic Engineering and Design Training and HACCP Training will take place at Congress venue from 11 to 13 June 2013. You can choose one of 2 offered trainings. </w:t>
      </w:r>
    </w:p>
    <w:p w14:paraId="51F08F76"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-Participants can attend only the trainings, or they can join the Congress which allows reduced fees. For more see here…</w:t>
      </w:r>
    </w:p>
    <w:p w14:paraId="14BC8DB1"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-Abstract submission is OPENED. Third deadline for Abstract submission is 15st February 2018.</w:t>
      </w:r>
    </w:p>
    <w:p w14:paraId="20948164"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-Abstract submission rules and form are available at: Call </w:t>
      </w:r>
      <w:proofErr w:type="gramStart"/>
      <w:r w:rsidRPr="009B7E09">
        <w:rPr>
          <w:rFonts w:ascii="Times New Roman" w:hAnsi="Times New Roman" w:cs="Times New Roman"/>
          <w:color w:val="222222"/>
          <w:sz w:val="28"/>
          <w:szCs w:val="28"/>
          <w:lang w:val="en-GB" w:eastAsia="ru-RU"/>
        </w:rPr>
        <w:t>For</w:t>
      </w:r>
      <w:proofErr w:type="gramEnd"/>
      <w:r w:rsidRPr="009B7E09">
        <w:rPr>
          <w:rFonts w:ascii="Times New Roman" w:hAnsi="Times New Roman" w:cs="Times New Roman"/>
          <w:color w:val="222222"/>
          <w:sz w:val="28"/>
          <w:szCs w:val="28"/>
          <w:lang w:val="en-GB" w:eastAsia="ru-RU"/>
        </w:rPr>
        <w:t xml:space="preserve"> Papers.</w:t>
      </w:r>
    </w:p>
    <w:p w14:paraId="7C3494BE"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w:t>
      </w:r>
    </w:p>
    <w:p w14:paraId="083B3ECE"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Congress Topics: </w:t>
      </w:r>
    </w:p>
    <w:p w14:paraId="63E50906"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w:t>
      </w:r>
    </w:p>
    <w:p w14:paraId="6498211D"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Food Ingredients, Food Structure, Additives, Supplements, Fortification </w:t>
      </w:r>
    </w:p>
    <w:p w14:paraId="3B3B51FE"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Nutritional Physiology (Energy Metabolism, Immune Function, Cognition and Nutrition, Nutrition and Aging, </w:t>
      </w:r>
      <w:proofErr w:type="spellStart"/>
      <w:r w:rsidRPr="009B7E09">
        <w:rPr>
          <w:rFonts w:ascii="Times New Roman" w:hAnsi="Times New Roman" w:cs="Times New Roman"/>
          <w:color w:val="222222"/>
          <w:sz w:val="28"/>
          <w:szCs w:val="28"/>
          <w:lang w:val="en-GB" w:eastAsia="ru-RU"/>
        </w:rPr>
        <w:t>Nutrigenomics</w:t>
      </w:r>
      <w:proofErr w:type="spellEnd"/>
      <w:r w:rsidRPr="009B7E09">
        <w:rPr>
          <w:rFonts w:ascii="Times New Roman" w:hAnsi="Times New Roman" w:cs="Times New Roman"/>
          <w:color w:val="222222"/>
          <w:sz w:val="28"/>
          <w:szCs w:val="28"/>
          <w:lang w:val="en-GB" w:eastAsia="ru-RU"/>
        </w:rPr>
        <w:t xml:space="preserve">, Others) </w:t>
      </w:r>
    </w:p>
    <w:p w14:paraId="6DC54BCC"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Food Production, Engineering, Processing and Sustainability </w:t>
      </w:r>
    </w:p>
    <w:p w14:paraId="44F9B8BC"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Clinical Health and Nutrition (NCDs/Chronic Diseases, Obesity &amp; Weight Management, Diabetes, Cardiovascular Diseases, Cancer, PEM/Malnutrition, etc.) Food Analysis, Food Microbiology, Chemistry, Biochemistry, Sensory Sciences</w:t>
      </w:r>
    </w:p>
    <w:p w14:paraId="3B30E63B"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Food Quality and Safety</w:t>
      </w:r>
    </w:p>
    <w:p w14:paraId="5DFD286B"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Health and Nutritional Epidemiology (Diet/Nutritional Assessment, Malnutrition, Maternal and Child Nutrition, NCDs and Nutrition, Nutrition and Aging, Diet and Lifestyle, etc.) </w:t>
      </w:r>
    </w:p>
    <w:p w14:paraId="5404798C"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Microbiological, Chemical, Physical Hazards</w:t>
      </w:r>
    </w:p>
    <w:p w14:paraId="4AB7C02F"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Risk analysis (Assessment, Characterization, Management, Communication)</w:t>
      </w:r>
    </w:p>
    <w:p w14:paraId="06549A21"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Public Health and Nutrition (Health and Nutrition Policy, Scaling-up Nutrition, Food and Nutrition Security, Health Disparities and Nutrition, Disaster and Nutrition, Others)</w:t>
      </w:r>
    </w:p>
    <w:p w14:paraId="76A9894D"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Food Biotechnology, Novel Bio-products, Functional Foods </w:t>
      </w:r>
    </w:p>
    <w:p w14:paraId="61053A58"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Consumers (</w:t>
      </w:r>
      <w:proofErr w:type="spellStart"/>
      <w:r w:rsidRPr="009B7E09">
        <w:rPr>
          <w:rFonts w:ascii="Times New Roman" w:hAnsi="Times New Roman" w:cs="Times New Roman"/>
          <w:color w:val="222222"/>
          <w:sz w:val="28"/>
          <w:szCs w:val="28"/>
          <w:lang w:val="en-GB" w:eastAsia="ru-RU"/>
        </w:rPr>
        <w:t>Behavior</w:t>
      </w:r>
      <w:proofErr w:type="spellEnd"/>
      <w:r w:rsidRPr="009B7E09">
        <w:rPr>
          <w:rFonts w:ascii="Times New Roman" w:hAnsi="Times New Roman" w:cs="Times New Roman"/>
          <w:color w:val="222222"/>
          <w:sz w:val="28"/>
          <w:szCs w:val="28"/>
          <w:lang w:val="en-GB" w:eastAsia="ru-RU"/>
        </w:rPr>
        <w:t>, Preferences, etc.)</w:t>
      </w:r>
    </w:p>
    <w:p w14:paraId="209C270D"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lastRenderedPageBreak/>
        <w:t xml:space="preserve">Public health, Nutrition, Chronic diseases (Diet in Cancer, Cardiovascular, </w:t>
      </w:r>
      <w:proofErr w:type="gramStart"/>
      <w:r w:rsidRPr="009B7E09">
        <w:rPr>
          <w:rFonts w:ascii="Times New Roman" w:hAnsi="Times New Roman" w:cs="Times New Roman"/>
          <w:color w:val="222222"/>
          <w:sz w:val="28"/>
          <w:szCs w:val="28"/>
          <w:lang w:val="en-GB" w:eastAsia="ru-RU"/>
        </w:rPr>
        <w:t>Neurodegenerative  diseases</w:t>
      </w:r>
      <w:proofErr w:type="gramEnd"/>
      <w:r w:rsidRPr="009B7E09">
        <w:rPr>
          <w:rFonts w:ascii="Times New Roman" w:hAnsi="Times New Roman" w:cs="Times New Roman"/>
          <w:color w:val="222222"/>
          <w:sz w:val="28"/>
          <w:szCs w:val="28"/>
          <w:lang w:val="en-GB" w:eastAsia="ru-RU"/>
        </w:rPr>
        <w:t xml:space="preserve"> etc., Prevention by Nutrition and After Treatment Nutrition)</w:t>
      </w:r>
    </w:p>
    <w:p w14:paraId="2192D279"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Food Chain Management, Marketing, Economics</w:t>
      </w:r>
    </w:p>
    <w:p w14:paraId="18A14101"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International Programs and Projects</w:t>
      </w:r>
    </w:p>
    <w:p w14:paraId="7D477D0E"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Nutritional Education related to Health Issues</w:t>
      </w:r>
    </w:p>
    <w:p w14:paraId="3A957D0B"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Education, Innovation and Knowledge Transfer</w:t>
      </w:r>
    </w:p>
    <w:p w14:paraId="13EAEBAF"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Food </w:t>
      </w:r>
      <w:proofErr w:type="spellStart"/>
      <w:r w:rsidRPr="009B7E09">
        <w:rPr>
          <w:rFonts w:ascii="Times New Roman" w:hAnsi="Times New Roman" w:cs="Times New Roman"/>
          <w:color w:val="222222"/>
          <w:sz w:val="28"/>
          <w:szCs w:val="28"/>
          <w:lang w:val="en-GB" w:eastAsia="ru-RU"/>
        </w:rPr>
        <w:t>labeling</w:t>
      </w:r>
      <w:proofErr w:type="spellEnd"/>
      <w:r w:rsidRPr="009B7E09">
        <w:rPr>
          <w:rFonts w:ascii="Times New Roman" w:hAnsi="Times New Roman" w:cs="Times New Roman"/>
          <w:color w:val="222222"/>
          <w:sz w:val="28"/>
          <w:szCs w:val="28"/>
          <w:lang w:val="en-GB" w:eastAsia="ru-RU"/>
        </w:rPr>
        <w:t xml:space="preserve"> and Nutrition&amp; Health claims (national, international and global harmonization)</w:t>
      </w:r>
    </w:p>
    <w:p w14:paraId="36606680"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Hygienic Engineering and Design</w:t>
      </w:r>
    </w:p>
    <w:p w14:paraId="2B4912BE"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Nutritional Biochemistry (Carbohydrates, Lipids, Proteins and Amino Acids, Vitamins, Minerals, etc.)</w:t>
      </w:r>
    </w:p>
    <w:p w14:paraId="2D60DF7D"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Nutrition Guidelines, Regulations and Legislation (differences and harmonization)</w:t>
      </w:r>
    </w:p>
    <w:p w14:paraId="786A776D"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Nutritional influences on </w:t>
      </w:r>
      <w:proofErr w:type="spellStart"/>
      <w:r w:rsidRPr="009B7E09">
        <w:rPr>
          <w:rFonts w:ascii="Times New Roman" w:hAnsi="Times New Roman" w:cs="Times New Roman"/>
          <w:color w:val="222222"/>
          <w:sz w:val="28"/>
          <w:szCs w:val="28"/>
          <w:lang w:val="en-GB" w:eastAsia="ru-RU"/>
        </w:rPr>
        <w:t>Cranio</w:t>
      </w:r>
      <w:proofErr w:type="spellEnd"/>
      <w:r w:rsidRPr="009B7E09">
        <w:rPr>
          <w:rFonts w:ascii="Times New Roman" w:hAnsi="Times New Roman" w:cs="Times New Roman"/>
          <w:color w:val="222222"/>
          <w:sz w:val="28"/>
          <w:szCs w:val="28"/>
          <w:lang w:val="en-GB" w:eastAsia="ru-RU"/>
        </w:rPr>
        <w:t>-facial development, Oral Cancer and Oral Infectious Diseases</w:t>
      </w:r>
    </w:p>
    <w:p w14:paraId="27749992"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Harmonization of Education for Nutritional Health and Training Standards</w:t>
      </w:r>
    </w:p>
    <w:p w14:paraId="3F342B04"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Oral Diseases and Quality of Life (Childhood through to Old Age)</w:t>
      </w:r>
    </w:p>
    <w:p w14:paraId="4F62FC0A"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Malnutrition in particular Micronutrient deficiency (poor or under-nutrition, over-nutrition etc.).</w:t>
      </w:r>
    </w:p>
    <w:p w14:paraId="236BDF54"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Orthodontics and Nutrition &amp; Health</w:t>
      </w:r>
    </w:p>
    <w:p w14:paraId="7C636F3B"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Healthy Nutrition (Bio-functional Nutrition)</w:t>
      </w:r>
    </w:p>
    <w:p w14:paraId="0DAF22D9"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Special Supplemental Food Program for Women, Infants, and Children (WIC) and Oral Hygiene</w:t>
      </w:r>
    </w:p>
    <w:p w14:paraId="12D88E6A"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Dietary (therapeutically) Nutrition and Diet Supplements</w:t>
      </w:r>
    </w:p>
    <w:p w14:paraId="18DC3919"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Oral/Dental Health and Nutrition (Mouth and Teeth Diseases)</w:t>
      </w:r>
    </w:p>
    <w:p w14:paraId="53873D96"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Anti-aging Nutrition</w:t>
      </w:r>
    </w:p>
    <w:p w14:paraId="0652849A"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Nutritional Education related to Oral Health Issues</w:t>
      </w:r>
    </w:p>
    <w:p w14:paraId="26B5CB02" w14:textId="77777777" w:rsidR="009B7E09" w:rsidRPr="009B7E09" w:rsidRDefault="009B7E09" w:rsidP="009B7E09">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Nutrition for </w:t>
      </w:r>
      <w:proofErr w:type="spellStart"/>
      <w:r w:rsidRPr="009B7E09">
        <w:rPr>
          <w:rFonts w:ascii="Times New Roman" w:hAnsi="Times New Roman" w:cs="Times New Roman"/>
          <w:color w:val="222222"/>
          <w:sz w:val="28"/>
          <w:szCs w:val="28"/>
          <w:lang w:val="en-GB" w:eastAsia="ru-RU"/>
        </w:rPr>
        <w:t>Collectivities</w:t>
      </w:r>
      <w:proofErr w:type="spellEnd"/>
      <w:r w:rsidRPr="009B7E09">
        <w:rPr>
          <w:rFonts w:ascii="Times New Roman" w:hAnsi="Times New Roman" w:cs="Times New Roman"/>
          <w:color w:val="222222"/>
          <w:sz w:val="28"/>
          <w:szCs w:val="28"/>
          <w:lang w:val="en-GB" w:eastAsia="ru-RU"/>
        </w:rPr>
        <w:t xml:space="preserve"> (Mass catering) and Special Needs Groups (Sports, Vegan, Religious, etc.)</w:t>
      </w:r>
    </w:p>
    <w:p w14:paraId="2739D502"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w:t>
      </w:r>
    </w:p>
    <w:p w14:paraId="70AD79ED"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NUTRICON 2018 participants can write:</w:t>
      </w:r>
    </w:p>
    <w:p w14:paraId="4A2B6EE2"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w:t>
      </w:r>
    </w:p>
    <w:p w14:paraId="7F49C29E"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Abstracts (will be published in Book of Abstracts and in CAB Abstracts database)</w:t>
      </w:r>
    </w:p>
    <w:p w14:paraId="4BBC2487"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Posters (will be displayed at the Congress and published in Book of Abstracts in the form of Abstracts and in CAB Abstract database)</w:t>
      </w:r>
    </w:p>
    <w:p w14:paraId="0BD23613"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Full papers (all full papers will be published in the Journal of Hygienic Engineering and Design - JHED, SCOPUS, CABI Full text repository database, Food Science and Technology database, German National Library of Science and Technology (TIB), University Library of Hanover and Global Health database). </w:t>
      </w:r>
    </w:p>
    <w:p w14:paraId="1A712104"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010C4D14"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BROKERAGE EVENT</w:t>
      </w:r>
    </w:p>
    <w:p w14:paraId="4FF5BBB3"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212EAE27"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Congress participants have the opportunity to join our special Brokerage Event, which is a series of exclusive scheduled face-to-face meetings between academia/research institutions and food producers and equipment manufacturers. Through this event, scientific research institutions and company representatives can promote and establish academia-industry partnerships and create new consortia for application to EU programs such as HORIZON 2020, Erasmus, and Leonardo da Vinci. Find out more...</w:t>
      </w:r>
    </w:p>
    <w:p w14:paraId="16DBD13B"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09F68DB8"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EXHIBITION</w:t>
      </w:r>
    </w:p>
    <w:p w14:paraId="52A771AF"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7CC115FF"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The NUTRICON 2018 Exhibition is dedicated to specialized companies, institutions, NGOs, and related vendors, who are invited to present their latest products and services in the exhibition space. This is an excellent and unique opportunity for all interested parties to attract new customers, reaffirm long-term customer relationships and present innovative products, equipment, materials, work, and services related to the food area. Get more details about exhibitor benefits and packages...</w:t>
      </w:r>
    </w:p>
    <w:p w14:paraId="1675C629"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3F3FC360"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ONLINE REGISTRATION IS OPEN </w:t>
      </w:r>
    </w:p>
    <w:p w14:paraId="0C37015C"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353BE4D7"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Don't miss the opportunity to participate and benefit from the NUTRICON 2018 as a major business, networking and knowledge platform in 2018. Attendees who register by 15 May 2018 will receive the reduced early registration rate. </w:t>
      </w:r>
    </w:p>
    <w:p w14:paraId="55C6CB58"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4673D47F"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There is special discount for:</w:t>
      </w:r>
    </w:p>
    <w:p w14:paraId="64ABEAB2"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xml:space="preserve">- EHEDG and GHI members </w:t>
      </w:r>
    </w:p>
    <w:p w14:paraId="32579159"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 Students - listeners (on: undergraduate, graduate and doctoral studies). See more and Register today…</w:t>
      </w:r>
    </w:p>
    <w:p w14:paraId="646FBF46"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
    <w:p w14:paraId="2E09C642"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Best regards and see you at NUTRICON 2018,</w:t>
      </w:r>
    </w:p>
    <w:p w14:paraId="4807A60C"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proofErr w:type="spellStart"/>
      <w:r w:rsidRPr="009B7E09">
        <w:rPr>
          <w:rFonts w:ascii="Times New Roman" w:hAnsi="Times New Roman" w:cs="Times New Roman"/>
          <w:color w:val="222222"/>
          <w:sz w:val="28"/>
          <w:szCs w:val="28"/>
          <w:lang w:val="en-GB" w:eastAsia="ru-RU"/>
        </w:rPr>
        <w:t>Prof.</w:t>
      </w:r>
      <w:proofErr w:type="spellEnd"/>
      <w:r w:rsidRPr="009B7E09">
        <w:rPr>
          <w:rFonts w:ascii="Times New Roman" w:hAnsi="Times New Roman" w:cs="Times New Roman"/>
          <w:color w:val="222222"/>
          <w:sz w:val="28"/>
          <w:szCs w:val="28"/>
          <w:lang w:val="en-GB" w:eastAsia="ru-RU"/>
        </w:rPr>
        <w:t xml:space="preserve"> Dr Vladimir </w:t>
      </w:r>
      <w:proofErr w:type="spellStart"/>
      <w:r w:rsidRPr="009B7E09">
        <w:rPr>
          <w:rFonts w:ascii="Times New Roman" w:hAnsi="Times New Roman" w:cs="Times New Roman"/>
          <w:color w:val="222222"/>
          <w:sz w:val="28"/>
          <w:szCs w:val="28"/>
          <w:lang w:val="en-GB" w:eastAsia="ru-RU"/>
        </w:rPr>
        <w:t>Kakurinov</w:t>
      </w:r>
      <w:proofErr w:type="spellEnd"/>
    </w:p>
    <w:p w14:paraId="6879EC8E" w14:textId="77777777" w:rsidR="009B7E09" w:rsidRPr="009B7E09" w:rsidRDefault="009B7E09" w:rsidP="009B7E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222"/>
          <w:sz w:val="28"/>
          <w:szCs w:val="28"/>
          <w:lang w:val="en-GB" w:eastAsia="ru-RU"/>
        </w:rPr>
      </w:pPr>
      <w:r w:rsidRPr="009B7E09">
        <w:rPr>
          <w:rFonts w:ascii="Times New Roman" w:hAnsi="Times New Roman" w:cs="Times New Roman"/>
          <w:color w:val="222222"/>
          <w:sz w:val="28"/>
          <w:szCs w:val="28"/>
          <w:lang w:val="en-GB" w:eastAsia="ru-RU"/>
        </w:rPr>
        <w:t>NUTRICON 2018 President</w:t>
      </w:r>
    </w:p>
    <w:p w14:paraId="2874E764" w14:textId="77777777" w:rsidR="00B257E3" w:rsidRPr="009B7E09" w:rsidRDefault="005D1B0B" w:rsidP="009B7E09">
      <w:pPr>
        <w:jc w:val="both"/>
        <w:rPr>
          <w:rFonts w:ascii="Times New Roman" w:hAnsi="Times New Roman" w:cs="Times New Roman"/>
          <w:sz w:val="28"/>
          <w:szCs w:val="28"/>
          <w:lang w:val="en-GB"/>
        </w:rPr>
      </w:pPr>
    </w:p>
    <w:sectPr w:rsidR="00B257E3" w:rsidRPr="009B7E09" w:rsidSect="0094521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411"/>
    <w:multiLevelType w:val="hybridMultilevel"/>
    <w:tmpl w:val="29E6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09"/>
    <w:rsid w:val="005D1B0B"/>
    <w:rsid w:val="0094521F"/>
    <w:rsid w:val="009B7E09"/>
    <w:rsid w:val="00A1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6763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E09"/>
    <w:rPr>
      <w:color w:val="0000FF"/>
      <w:u w:val="single"/>
    </w:rPr>
  </w:style>
  <w:style w:type="paragraph" w:styleId="HTML">
    <w:name w:val="HTML Preformatted"/>
    <w:basedOn w:val="a"/>
    <w:link w:val="HTML0"/>
    <w:uiPriority w:val="99"/>
    <w:semiHidden/>
    <w:unhideWhenUsed/>
    <w:rsid w:val="009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B7E09"/>
    <w:rPr>
      <w:rFonts w:ascii="Courier New" w:hAnsi="Courier New" w:cs="Courier New"/>
      <w:sz w:val="20"/>
      <w:szCs w:val="20"/>
      <w:lang w:eastAsia="ru-RU"/>
    </w:rPr>
  </w:style>
  <w:style w:type="paragraph" w:styleId="a4">
    <w:name w:val="List Paragraph"/>
    <w:basedOn w:val="a"/>
    <w:uiPriority w:val="34"/>
    <w:qFormat/>
    <w:rsid w:val="009B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575780">
      <w:bodyDiv w:val="1"/>
      <w:marLeft w:val="0"/>
      <w:marRight w:val="0"/>
      <w:marTop w:val="0"/>
      <w:marBottom w:val="0"/>
      <w:divBdr>
        <w:top w:val="none" w:sz="0" w:space="0" w:color="auto"/>
        <w:left w:val="none" w:sz="0" w:space="0" w:color="auto"/>
        <w:bottom w:val="none" w:sz="0" w:space="0" w:color="auto"/>
        <w:right w:val="none" w:sz="0" w:space="0" w:color="auto"/>
      </w:divBdr>
    </w:div>
    <w:div w:id="1948347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eyeve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4807</Characters>
  <Application>Microsoft Macintosh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2018-02-05T17:03:00Z</dcterms:created>
  <dcterms:modified xsi:type="dcterms:W3CDTF">2018-02-05T17:14:00Z</dcterms:modified>
</cp:coreProperties>
</file>